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B0" w:rsidRDefault="005D3FB0" w:rsidP="005D3FB0">
      <w:pPr>
        <w:jc w:val="center"/>
      </w:pPr>
      <w:proofErr w:type="spellStart"/>
      <w:r w:rsidRPr="005D3FB0">
        <w:rPr>
          <w:rFonts w:ascii="Nirmala UI" w:hAnsi="Nirmala UI" w:cs="Nirmala UI"/>
          <w:b/>
          <w:sz w:val="26"/>
        </w:rPr>
        <w:t>যক্ষ্মা</w:t>
      </w:r>
      <w:proofErr w:type="spellEnd"/>
      <w:r w:rsidRPr="005D3FB0">
        <w:rPr>
          <w:b/>
          <w:sz w:val="26"/>
        </w:rPr>
        <w:t xml:space="preserve"> </w:t>
      </w:r>
      <w:proofErr w:type="spellStart"/>
      <w:r w:rsidRPr="005D3FB0">
        <w:rPr>
          <w:rFonts w:ascii="Nirmala UI" w:hAnsi="Nirmala UI" w:cs="Nirmala UI"/>
          <w:b/>
          <w:sz w:val="26"/>
        </w:rPr>
        <w:t>বিষয়ক</w:t>
      </w:r>
      <w:proofErr w:type="spellEnd"/>
      <w:r w:rsidRPr="005D3FB0">
        <w:rPr>
          <w:b/>
          <w:sz w:val="26"/>
        </w:rPr>
        <w:t xml:space="preserve"> </w:t>
      </w:r>
      <w:proofErr w:type="spellStart"/>
      <w:r w:rsidRPr="005D3FB0">
        <w:rPr>
          <w:rFonts w:ascii="Nirmala UI" w:hAnsi="Nirmala UI" w:cs="Nirmala UI"/>
          <w:b/>
          <w:sz w:val="26"/>
        </w:rPr>
        <w:t>সাংবাদিকতায়</w:t>
      </w:r>
      <w:proofErr w:type="spellEnd"/>
      <w:r w:rsidRPr="005D3FB0">
        <w:rPr>
          <w:b/>
          <w:sz w:val="26"/>
        </w:rPr>
        <w:t xml:space="preserve"> </w:t>
      </w:r>
      <w:r w:rsidRPr="005D3FB0">
        <w:rPr>
          <w:rFonts w:ascii="Nirmala UI" w:hAnsi="Nirmala UI" w:cs="Nirmala UI"/>
          <w:b/>
          <w:sz w:val="26"/>
        </w:rPr>
        <w:t>সম্মাননা</w:t>
      </w:r>
      <w:r w:rsidRPr="005D3FB0">
        <w:rPr>
          <w:b/>
          <w:sz w:val="26"/>
        </w:rPr>
        <w:t>-</w:t>
      </w:r>
      <w:r w:rsidR="00CE0550" w:rsidRPr="00CE0550">
        <w:rPr>
          <w:rFonts w:ascii="Nirmala UI" w:hAnsi="Nirmala UI" w:cs="Nirmala UI" w:hint="cs"/>
          <w:b/>
          <w:sz w:val="26"/>
        </w:rPr>
        <w:t>২০১৮</w:t>
      </w:r>
      <w:bookmarkStart w:id="0" w:name="_GoBack"/>
      <w:bookmarkEnd w:id="0"/>
      <w:r>
        <w:rPr>
          <w:rFonts w:ascii="Nirmala UI" w:hAnsi="Nirmala UI" w:cs="Nirmala UI"/>
          <w:b/>
          <w:sz w:val="26"/>
        </w:rPr>
        <w:br/>
      </w:r>
      <w:proofErr w:type="spellStart"/>
      <w:r>
        <w:rPr>
          <w:rFonts w:ascii="Nirmala UI" w:hAnsi="Nirmala UI" w:cs="Nirmala UI"/>
        </w:rPr>
        <w:t>জীবন</w:t>
      </w:r>
      <w:r>
        <w:t>-</w:t>
      </w:r>
      <w:r>
        <w:rPr>
          <w:rFonts w:ascii="Nirmala UI" w:hAnsi="Nirmala UI" w:cs="Nirmala UI"/>
        </w:rPr>
        <w:t>বৃত্তান্ত</w:t>
      </w:r>
      <w:proofErr w:type="spellEnd"/>
      <w:r>
        <w:t xml:space="preserve"> (Bio-data) </w:t>
      </w:r>
      <w:proofErr w:type="spellStart"/>
      <w:r>
        <w:rPr>
          <w:rFonts w:ascii="Nirmala UI" w:hAnsi="Nirmala UI" w:cs="Nirmala UI"/>
        </w:rPr>
        <w:t>ফরম</w:t>
      </w:r>
      <w:proofErr w:type="spellEnd"/>
    </w:p>
    <w:p w:rsidR="005D3FB0" w:rsidRDefault="005D3FB0" w:rsidP="005D3FB0">
      <w:r>
        <w:rPr>
          <w:rFonts w:ascii="Nirmala UI" w:hAnsi="Nirmala UI" w:cs="Nirmala UI"/>
        </w:rPr>
        <w:t>১।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আবেদনকারীর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>:</w:t>
      </w:r>
    </w:p>
    <w:p w:rsidR="005D3FB0" w:rsidRDefault="005D3FB0" w:rsidP="005D3FB0">
      <w:pPr>
        <w:ind w:left="720"/>
      </w:pPr>
      <w:r>
        <w:rPr>
          <w:rFonts w:ascii="Nirmala UI" w:hAnsi="Nirmala UI" w:cs="Nirmala UI"/>
        </w:rPr>
        <w:t>ক</w:t>
      </w:r>
      <w:r>
        <w:t xml:space="preserve">. </w:t>
      </w:r>
      <w:r>
        <w:tab/>
        <w:t>(</w:t>
      </w:r>
      <w:proofErr w:type="spellStart"/>
      <w:r>
        <w:rPr>
          <w:rFonts w:ascii="Nirmala UI" w:hAnsi="Nirmala UI" w:cs="Nirmala UI"/>
        </w:rPr>
        <w:t>বাংলা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অক্ষরে</w:t>
      </w:r>
      <w:proofErr w:type="spellEnd"/>
      <w:r>
        <w:t>):</w:t>
      </w:r>
    </w:p>
    <w:p w:rsidR="005D3FB0" w:rsidRDefault="005D3FB0" w:rsidP="005D3FB0">
      <w:pPr>
        <w:ind w:left="720"/>
      </w:pPr>
      <w:r>
        <w:rPr>
          <w:rFonts w:ascii="Nirmala UI" w:hAnsi="Nirmala UI" w:cs="Nirmala UI"/>
        </w:rPr>
        <w:t>খ</w:t>
      </w:r>
      <w:r>
        <w:t xml:space="preserve">. </w:t>
      </w:r>
      <w:r>
        <w:tab/>
        <w:t>(</w:t>
      </w:r>
      <w:proofErr w:type="spellStart"/>
      <w:r>
        <w:rPr>
          <w:rFonts w:ascii="Nirmala UI" w:hAnsi="Nirmala UI" w:cs="Nirmala UI"/>
        </w:rPr>
        <w:t>ইংরেজি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অক্ষরে</w:t>
      </w:r>
      <w:proofErr w:type="spellEnd"/>
      <w:r>
        <w:t>):</w:t>
      </w:r>
    </w:p>
    <w:p w:rsidR="005D3FB0" w:rsidRDefault="005D3FB0" w:rsidP="005D3FB0">
      <w:r>
        <w:rPr>
          <w:rFonts w:ascii="Nirmala UI" w:hAnsi="Nirmala UI" w:cs="Nirmala UI"/>
        </w:rPr>
        <w:t>২।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পিতার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>:</w:t>
      </w:r>
    </w:p>
    <w:p w:rsidR="005D3FB0" w:rsidRDefault="005D3FB0" w:rsidP="005D3FB0">
      <w:r>
        <w:rPr>
          <w:rFonts w:ascii="Nirmala UI" w:hAnsi="Nirmala UI" w:cs="Nirmala UI"/>
        </w:rPr>
        <w:t>৩।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মাতার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>:</w:t>
      </w:r>
    </w:p>
    <w:p w:rsidR="005D3FB0" w:rsidRDefault="005D3FB0" w:rsidP="005D3FB0">
      <w:r>
        <w:rPr>
          <w:rFonts w:ascii="Nirmala UI" w:hAnsi="Nirmala UI" w:cs="Nirmala UI"/>
        </w:rPr>
        <w:t>৪।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বর্তমান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ঠিকানা</w:t>
      </w:r>
      <w:proofErr w:type="spellEnd"/>
      <w:r>
        <w:t>:</w:t>
      </w:r>
    </w:p>
    <w:p w:rsidR="005D3FB0" w:rsidRDefault="005D3FB0" w:rsidP="005D3FB0">
      <w:r>
        <w:rPr>
          <w:rFonts w:ascii="Nirmala UI" w:hAnsi="Nirmala UI" w:cs="Nirmala UI"/>
        </w:rPr>
        <w:t>৫।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স্থায়ী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ঠিকানা</w:t>
      </w:r>
      <w:proofErr w:type="spellEnd"/>
      <w:r>
        <w:t>:</w:t>
      </w:r>
    </w:p>
    <w:p w:rsidR="005D3FB0" w:rsidRDefault="005D3FB0" w:rsidP="005D3FB0">
      <w:r>
        <w:rPr>
          <w:rFonts w:ascii="Nirmala UI" w:hAnsi="Nirmala UI" w:cs="Nirmala UI"/>
        </w:rPr>
        <w:t>৬।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জাতীয়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পরিচয়পত্রের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নম্বর</w:t>
      </w:r>
      <w:proofErr w:type="spellEnd"/>
      <w:r>
        <w:t>:</w:t>
      </w:r>
    </w:p>
    <w:p w:rsidR="005D3FB0" w:rsidRDefault="005D3FB0" w:rsidP="005D3FB0">
      <w:r>
        <w:rPr>
          <w:rFonts w:ascii="Nirmala UI" w:hAnsi="Nirmala UI" w:cs="Nirmala UI"/>
        </w:rPr>
        <w:t>৭।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বর্তমান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কর্মস্থলের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সংবাদপত্র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অনলাইন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টেলিভিশন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চ্যানেল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ঠিকানা</w:t>
      </w:r>
      <w:proofErr w:type="spellEnd"/>
      <w:r>
        <w:t xml:space="preserve">: </w:t>
      </w:r>
    </w:p>
    <w:p w:rsidR="005D3FB0" w:rsidRDefault="005D3FB0" w:rsidP="005D3FB0">
      <w:r>
        <w:tab/>
        <w:t>(</w:t>
      </w:r>
      <w:proofErr w:type="spellStart"/>
      <w:r>
        <w:rPr>
          <w:rFonts w:ascii="Nirmala UI" w:hAnsi="Nirmala UI" w:cs="Nirmala UI"/>
        </w:rPr>
        <w:t>ফ্রিল্যান্স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সাংবাদিকতার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ক্ষেত্রে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ফ্রিল্যান্সার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লিখুন</w:t>
      </w:r>
      <w:proofErr w:type="spellEnd"/>
      <w:r>
        <w:t>)</w:t>
      </w:r>
    </w:p>
    <w:p w:rsidR="005D3FB0" w:rsidRDefault="005D3FB0" w:rsidP="005D3FB0">
      <w:r>
        <w:rPr>
          <w:rFonts w:ascii="Nirmala UI" w:hAnsi="Nirmala UI" w:cs="Nirmala UI"/>
        </w:rPr>
        <w:t>৮।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প্রেরিত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লেখা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প্রতিবেদনটি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সংবাদপত্রে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ছাপা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হয়েছিল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সংবাদপত্রের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প্রকাশের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পৃষ্ঠা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নং</w:t>
      </w:r>
      <w:proofErr w:type="spellEnd"/>
    </w:p>
    <w:p w:rsidR="005D3FB0" w:rsidRDefault="005D3FB0" w:rsidP="005D3FB0">
      <w:r>
        <w:rPr>
          <w:rFonts w:ascii="Nirmala UI" w:hAnsi="Nirmala UI" w:cs="Nirmala UI"/>
        </w:rPr>
        <w:t>৯।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প্রেরিত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প্রতিবেদনটি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টেলিভিশন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চ্যানেলে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প্রচারিত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হয়েছিল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চ্যানেলের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প্রচারের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সময়</w:t>
      </w:r>
      <w:proofErr w:type="spellEnd"/>
    </w:p>
    <w:p w:rsidR="005D3FB0" w:rsidRDefault="005D3FB0" w:rsidP="005D3FB0">
      <w:r>
        <w:rPr>
          <w:rFonts w:ascii="Nirmala UI" w:hAnsi="Nirmala UI" w:cs="Nirmala UI"/>
        </w:rPr>
        <w:t>১০।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এছাড়া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প্রকাশনালয়ে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লেখা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প্রতিবেদন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প্রকাশ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প্রচারের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সুযোগ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লিখুন</w:t>
      </w:r>
      <w:proofErr w:type="spellEnd"/>
      <w:r>
        <w:t>:</w:t>
      </w:r>
    </w:p>
    <w:p w:rsidR="005D3FB0" w:rsidRDefault="005D3FB0" w:rsidP="005D3FB0">
      <w:r>
        <w:rPr>
          <w:rFonts w:ascii="Nirmala UI" w:hAnsi="Nirmala UI" w:cs="Nirmala UI"/>
        </w:rPr>
        <w:t>১১।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আপনি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সাংবাদিক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সংগঠন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প্রেসক্লাবের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সদস্য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>:</w:t>
      </w:r>
    </w:p>
    <w:p w:rsidR="005D3FB0" w:rsidRDefault="005D3FB0" w:rsidP="005D3FB0">
      <w:r>
        <w:rPr>
          <w:rFonts w:ascii="Nirmala UI" w:hAnsi="Nirmala UI" w:cs="Nirmala UI"/>
        </w:rPr>
        <w:t>১২।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ফোন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মোবাইল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নং</w:t>
      </w:r>
      <w:proofErr w:type="spellEnd"/>
      <w:r>
        <w:t>: (</w:t>
      </w:r>
      <w:proofErr w:type="spellStart"/>
      <w:r>
        <w:rPr>
          <w:rFonts w:ascii="Nirmala UI" w:hAnsi="Nirmala UI" w:cs="Nirmala UI"/>
        </w:rPr>
        <w:t>ব্যক্তিগত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দাপ্তরিক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আবাসিক</w:t>
      </w:r>
      <w:proofErr w:type="spellEnd"/>
      <w:r>
        <w:t>):</w:t>
      </w:r>
    </w:p>
    <w:p w:rsidR="005D3FB0" w:rsidRDefault="005D3FB0" w:rsidP="005D3FB0">
      <w:r>
        <w:rPr>
          <w:rFonts w:ascii="Nirmala UI" w:hAnsi="Nirmala UI" w:cs="Nirmala UI"/>
        </w:rPr>
        <w:t>১৩।</w:t>
      </w:r>
      <w:r>
        <w:t xml:space="preserve"> </w:t>
      </w:r>
      <w:r>
        <w:tab/>
      </w:r>
      <w:r>
        <w:rPr>
          <w:rFonts w:ascii="Nirmala UI" w:hAnsi="Nirmala UI" w:cs="Nirmala UI"/>
        </w:rPr>
        <w:t>ই</w:t>
      </w:r>
      <w:r>
        <w:t>-</w:t>
      </w:r>
      <w:proofErr w:type="spellStart"/>
      <w:r>
        <w:rPr>
          <w:rFonts w:ascii="Nirmala UI" w:hAnsi="Nirmala UI" w:cs="Nirmala UI"/>
        </w:rPr>
        <w:t>মেইল</w:t>
      </w:r>
      <w:proofErr w:type="spellEnd"/>
      <w:r>
        <w:t>:</w:t>
      </w:r>
    </w:p>
    <w:p w:rsidR="005D3FB0" w:rsidRDefault="005D3FB0" w:rsidP="005D3FB0">
      <w:r>
        <w:rPr>
          <w:rFonts w:ascii="Nirmala UI" w:hAnsi="Nirmala UI" w:cs="Nirmala UI"/>
        </w:rPr>
        <w:t>১৪।</w:t>
      </w:r>
      <w:r>
        <w:t xml:space="preserve"> </w:t>
      </w:r>
      <w:r>
        <w:tab/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ঠিকানায়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চিঠিপত্র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আমন্ত্রণপত্র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আগ্রহী</w:t>
      </w:r>
      <w:proofErr w:type="spellEnd"/>
      <w:r>
        <w:t>:</w:t>
      </w:r>
      <w:r>
        <w:br/>
      </w:r>
    </w:p>
    <w:p w:rsidR="005D3FB0" w:rsidRDefault="005D3FB0" w:rsidP="005D3FB0">
      <w:proofErr w:type="spellStart"/>
      <w:r>
        <w:rPr>
          <w:rFonts w:ascii="Nirmala UI" w:hAnsi="Nirmala UI" w:cs="Nirmala UI"/>
        </w:rPr>
        <w:t>স্বাক্ষর</w:t>
      </w:r>
      <w:proofErr w:type="spellEnd"/>
      <w:r>
        <w:t>-----------------</w:t>
      </w:r>
    </w:p>
    <w:p w:rsidR="003058C8" w:rsidRDefault="005D3FB0" w:rsidP="005D3FB0">
      <w:proofErr w:type="spellStart"/>
      <w:r>
        <w:rPr>
          <w:rFonts w:ascii="Nirmala UI" w:hAnsi="Nirmala UI" w:cs="Nirmala UI"/>
        </w:rPr>
        <w:t>তারিখ</w:t>
      </w:r>
      <w:proofErr w:type="spellEnd"/>
      <w:r>
        <w:t>-----------------</w:t>
      </w:r>
    </w:p>
    <w:sectPr w:rsidR="0030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B0"/>
    <w:rsid w:val="001A4267"/>
    <w:rsid w:val="005D3FB0"/>
    <w:rsid w:val="00903B48"/>
    <w:rsid w:val="00C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2018-08-19T03:15:00Z</dcterms:created>
  <dcterms:modified xsi:type="dcterms:W3CDTF">2018-08-19T06:26:00Z</dcterms:modified>
</cp:coreProperties>
</file>